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2E" w:rsidRDefault="0036372E" w:rsidP="0036372E">
      <w:pPr>
        <w:pStyle w:val="nenname"/>
        <w:spacing w:before="0" w:after="0"/>
        <w:jc w:val="center"/>
        <w:rPr>
          <w:color w:val="auto"/>
        </w:rPr>
      </w:pPr>
      <w:r w:rsidRPr="0036372E">
        <w:rPr>
          <w:color w:val="auto"/>
          <w:shd w:val="clear" w:color="auto" w:fill="FFFFFF"/>
        </w:rPr>
        <w:t>СОГЛАШЕНИЕ</w:t>
      </w:r>
      <w:r w:rsidRPr="0036372E">
        <w:rPr>
          <w:color w:val="auto"/>
        </w:rPr>
        <w:br/>
        <w:t xml:space="preserve">между </w:t>
      </w:r>
      <w:r w:rsidRPr="0036372E">
        <w:rPr>
          <w:color w:val="auto"/>
          <w:shd w:val="clear" w:color="auto" w:fill="FFFFFF"/>
        </w:rPr>
        <w:t>Министерством</w:t>
      </w:r>
      <w:r w:rsidRPr="0036372E">
        <w:rPr>
          <w:color w:val="auto"/>
        </w:rPr>
        <w:t xml:space="preserve"> </w:t>
      </w:r>
      <w:r w:rsidRPr="0036372E">
        <w:rPr>
          <w:color w:val="auto"/>
          <w:shd w:val="clear" w:color="auto" w:fill="FFFFFF"/>
        </w:rPr>
        <w:t>торговли</w:t>
      </w:r>
      <w:r w:rsidRPr="0036372E">
        <w:rPr>
          <w:color w:val="auto"/>
        </w:rPr>
        <w:t xml:space="preserve"> Республики Беларусь и Белорусским </w:t>
      </w:r>
      <w:r w:rsidRPr="0036372E">
        <w:rPr>
          <w:color w:val="auto"/>
          <w:shd w:val="clear" w:color="auto" w:fill="FFFFFF"/>
        </w:rPr>
        <w:t>профсоюзом</w:t>
      </w:r>
      <w:r w:rsidRPr="0036372E">
        <w:rPr>
          <w:color w:val="auto"/>
        </w:rPr>
        <w:t xml:space="preserve"> работников местной промышленности и коммунально-бытовых предприятий </w:t>
      </w:r>
    </w:p>
    <w:p w:rsidR="0036372E" w:rsidRDefault="0036372E" w:rsidP="0036372E">
      <w:pPr>
        <w:pStyle w:val="nenname"/>
        <w:spacing w:before="0" w:after="0"/>
        <w:jc w:val="center"/>
        <w:rPr>
          <w:color w:val="auto"/>
        </w:rPr>
      </w:pPr>
      <w:r w:rsidRPr="0036372E">
        <w:rPr>
          <w:color w:val="auto"/>
        </w:rPr>
        <w:t>на 2016-2018 годы</w:t>
      </w:r>
    </w:p>
    <w:p w:rsidR="0036372E" w:rsidRDefault="0036372E" w:rsidP="0036372E">
      <w:pPr>
        <w:pStyle w:val="nenname"/>
        <w:spacing w:before="0" w:after="0"/>
        <w:jc w:val="center"/>
        <w:rPr>
          <w:b w:val="0"/>
          <w:bCs w:val="0"/>
        </w:rPr>
      </w:pPr>
      <w:bookmarkStart w:id="0" w:name="_GoBack"/>
      <w:bookmarkEnd w:id="0"/>
    </w:p>
    <w:p w:rsidR="0036372E" w:rsidRPr="0036372E" w:rsidRDefault="0036372E" w:rsidP="0036372E">
      <w:pPr>
        <w:spacing w:after="0" w:line="240" w:lineRule="auto"/>
        <w:jc w:val="center"/>
        <w:rPr>
          <w:rFonts w:ascii="Times New Roman" w:eastAsia="Times New Roman" w:hAnsi="Times New Roman" w:cs="Times New Roman"/>
          <w:b/>
          <w:bCs/>
          <w:sz w:val="24"/>
          <w:szCs w:val="24"/>
          <w:lang w:eastAsia="ru-RU"/>
        </w:rPr>
      </w:pPr>
      <w:r w:rsidRPr="0036372E">
        <w:rPr>
          <w:rFonts w:ascii="Times New Roman" w:eastAsia="Times New Roman" w:hAnsi="Times New Roman" w:cs="Times New Roman"/>
          <w:b/>
          <w:bCs/>
          <w:sz w:val="24"/>
          <w:szCs w:val="24"/>
          <w:lang w:eastAsia="ru-RU"/>
        </w:rPr>
        <w:t>1. Общие положения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xml:space="preserve">1.1. Стороны настоящего </w:t>
      </w:r>
      <w:r w:rsidRPr="0036372E">
        <w:rPr>
          <w:rFonts w:ascii="Times New Roman" w:eastAsia="Times New Roman" w:hAnsi="Times New Roman" w:cs="Times New Roman"/>
          <w:sz w:val="24"/>
          <w:szCs w:val="24"/>
          <w:shd w:val="clear" w:color="auto" w:fill="FFFFFF"/>
          <w:lang w:eastAsia="ru-RU"/>
        </w:rPr>
        <w:t>Соглашения</w:t>
      </w:r>
      <w:r w:rsidRPr="0036372E">
        <w:rPr>
          <w:rFonts w:ascii="Times New Roman" w:eastAsia="Times New Roman" w:hAnsi="Times New Roman" w:cs="Times New Roman"/>
          <w:sz w:val="24"/>
          <w:szCs w:val="24"/>
          <w:lang w:eastAsia="ru-RU"/>
        </w:rPr>
        <w:t>:</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xml:space="preserve">- с одной стороны - </w:t>
      </w:r>
      <w:r w:rsidRPr="0036372E">
        <w:rPr>
          <w:rFonts w:ascii="Times New Roman" w:eastAsia="Times New Roman" w:hAnsi="Times New Roman" w:cs="Times New Roman"/>
          <w:sz w:val="24"/>
          <w:szCs w:val="24"/>
          <w:shd w:val="clear" w:color="auto" w:fill="FFFFFF"/>
          <w:lang w:eastAsia="ru-RU"/>
        </w:rPr>
        <w:t>Министерство</w:t>
      </w:r>
      <w:r w:rsidRPr="0036372E">
        <w:rPr>
          <w:rFonts w:ascii="Times New Roman" w:eastAsia="Times New Roman" w:hAnsi="Times New Roman" w:cs="Times New Roman"/>
          <w:sz w:val="24"/>
          <w:szCs w:val="24"/>
          <w:lang w:eastAsia="ru-RU"/>
        </w:rPr>
        <w:t xml:space="preserve"> </w:t>
      </w:r>
      <w:r w:rsidRPr="0036372E">
        <w:rPr>
          <w:rFonts w:ascii="Times New Roman" w:eastAsia="Times New Roman" w:hAnsi="Times New Roman" w:cs="Times New Roman"/>
          <w:sz w:val="24"/>
          <w:szCs w:val="24"/>
          <w:shd w:val="clear" w:color="auto" w:fill="FFFFFF"/>
          <w:lang w:eastAsia="ru-RU"/>
        </w:rPr>
        <w:t>торговли</w:t>
      </w:r>
      <w:r w:rsidRPr="0036372E">
        <w:rPr>
          <w:rFonts w:ascii="Times New Roman" w:eastAsia="Times New Roman" w:hAnsi="Times New Roman" w:cs="Times New Roman"/>
          <w:sz w:val="24"/>
          <w:szCs w:val="24"/>
          <w:lang w:eastAsia="ru-RU"/>
        </w:rPr>
        <w:t xml:space="preserve"> Республики Беларусь (далее - </w:t>
      </w:r>
      <w:r w:rsidRPr="0036372E">
        <w:rPr>
          <w:rFonts w:ascii="Times New Roman" w:eastAsia="Times New Roman" w:hAnsi="Times New Roman" w:cs="Times New Roman"/>
          <w:sz w:val="24"/>
          <w:szCs w:val="24"/>
          <w:shd w:val="clear" w:color="auto" w:fill="FFFFFF"/>
          <w:lang w:eastAsia="ru-RU"/>
        </w:rPr>
        <w:t>Министерство</w:t>
      </w:r>
      <w:r w:rsidRPr="0036372E">
        <w:rPr>
          <w:rFonts w:ascii="Times New Roman" w:eastAsia="Times New Roman" w:hAnsi="Times New Roman" w:cs="Times New Roman"/>
          <w:sz w:val="24"/>
          <w:szCs w:val="24"/>
          <w:lang w:eastAsia="ru-RU"/>
        </w:rPr>
        <w:t xml:space="preserve">) в лице </w:t>
      </w:r>
      <w:r w:rsidRPr="0036372E">
        <w:rPr>
          <w:rFonts w:ascii="Times New Roman" w:eastAsia="Times New Roman" w:hAnsi="Times New Roman" w:cs="Times New Roman"/>
          <w:sz w:val="24"/>
          <w:szCs w:val="24"/>
          <w:shd w:val="clear" w:color="auto" w:fill="FFFFFF"/>
          <w:lang w:eastAsia="ru-RU"/>
        </w:rPr>
        <w:t>Министра</w:t>
      </w:r>
      <w:r w:rsidRPr="0036372E">
        <w:rPr>
          <w:rFonts w:ascii="Times New Roman" w:eastAsia="Times New Roman" w:hAnsi="Times New Roman" w:cs="Times New Roman"/>
          <w:sz w:val="24"/>
          <w:szCs w:val="24"/>
          <w:lang w:eastAsia="ru-RU"/>
        </w:rPr>
        <w:t xml:space="preserve"> </w:t>
      </w:r>
      <w:r w:rsidRPr="0036372E">
        <w:rPr>
          <w:rFonts w:ascii="Times New Roman" w:eastAsia="Times New Roman" w:hAnsi="Times New Roman" w:cs="Times New Roman"/>
          <w:sz w:val="24"/>
          <w:szCs w:val="24"/>
          <w:shd w:val="clear" w:color="auto" w:fill="FFFFFF"/>
          <w:lang w:eastAsia="ru-RU"/>
        </w:rPr>
        <w:t>торговли</w:t>
      </w:r>
      <w:r w:rsidRPr="0036372E">
        <w:rPr>
          <w:rFonts w:ascii="Times New Roman" w:eastAsia="Times New Roman" w:hAnsi="Times New Roman" w:cs="Times New Roman"/>
          <w:sz w:val="24"/>
          <w:szCs w:val="24"/>
          <w:lang w:eastAsia="ru-RU"/>
        </w:rPr>
        <w:t xml:space="preserve"> Республики Беларусь Колтовича В.В., действующего на основании Положения о Министерстве торговли Республики Беларусь, утвержденного постановлением Совета Министров Республики Беларусь 25 июня 2013 г. № 527 «Вопросы Министерства торговли Республики Беларусь»;</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с другой стороны - Белорусский профсоюз работников местной промышленности и коммунально-бытовых предприятий (далее - Профсоюз) в лице Председателя республиканского комитета Профсоюза Алейникова С.К., действующего на основании Устава, зарегистрированного Министерством юстиции Республики Беларусь 2 июня 2015 г., свидетельство о регистрации № 091.</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1.2. Соглашение - нормативный акт, содержащий обязательства Сторон по регулированию отношений в социально-трудовой сфере в отрасли бытового обслуживания населения.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Настоящее Соглашение направлено на: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создание условий для качественной, производительной работы организаций бытового обслуживания населения республиканской, коммунальной и иной формы собственности (далее - организации), обеспечения их устойчивого экономического и финансового состояния;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повышение объемов, качества, конкурентоспособности выпускаемой продукции, товаров, выполняемых работ и оказываемых услуг;</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улучшение организации и оплаты труда, обеспечение достойного уровня заработной платы, своевременности ее выплаты;</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создание здоровых и безопасных условий труда и быта на производстве;</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осуществление мер, направленных на обеспечение полной занятости работающих, создание новых рабочих мест;</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соблюдение прав работающих в сфере трудовых и связанных с ними отношений;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создание в трудовых коллективах обстановки, способствующей эффективной работе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организацию на должном уровне культурно-массовой и физкультурно-оздоровительной работы, пропаганду здорового образа жизни;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формирование условий для эффективной работы органов Профсоюза всех уровней, профсоюзных работников и активистов.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1.3. Действие настоящего Соглашения распространяется на все организации независимо от организационно-правовой формы и формы собственности, оказывающие бытовые услуги потребителям.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Соглашение действует в отношении всех нанимателей, работников - членов Профсоюза, а также выборных профсоюзных органов всех уровней.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1.4. Положения настоящего Соглашения устанавливают минимальные социально-трудовые гарантии и преимущества для работников организаций, которые не могут быть уменьшены при заключении соглашений между облисполкомами, Минским городским исполнительным комитетом и областными, Минским городским комитетами Профсоюза (далее - комитеты Профсоюза) и коллективных договоров.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1.5. Стороны договорились, что при заключении коллективных договоров в организациях представительство интересов работников - членов Профсоюза осуществляют соответствующие комитеты Профсоюза.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lastRenderedPageBreak/>
        <w:t>1.6. При заключении коллективных договоров организации вправе устанавливать более высокие гарантии и преимущества для своих работников, чем это предусмотрено настоящим Соглашением.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1.7. Действие коллективного договора, заключаемого в организации, распространяется на нанимателя и всех работников, от имени которых он заключен, а также от имени которых он не заключался (вновь принятых, не членов Профсоюза и др.), при условии, если они выразят согласие на это в письменной форме, и при условии согласия Сторон, подписавших договор.</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1.8. Соглашение заключено на 2016-2018 годы, вступает в силу с момента его подписания Сторонами и действует до принятия нового.</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1.9. Ни одна из Сторон не вправе в одностороннем порядке изменить содержание и срок исполнения принятых на себя обязательств.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До окончания срока действия Соглашения оно может быть изменено или дополнено только по взаимной договоренности.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1.10. В целях обеспечения выполнения принятых Сторонами обязательств, организации контроля за применением установленных Соглашением норм, гарантий и льгот Стороны создают Совет по трудовым и социальным вопросам, который по предложению одной из Сторон в 2-х недельный срок рассматривает возникающие вопросы по Соглашению.</w:t>
      </w:r>
    </w:p>
    <w:p w:rsidR="0036372E" w:rsidRPr="0036372E" w:rsidRDefault="0036372E" w:rsidP="0036372E">
      <w:pPr>
        <w:spacing w:after="0" w:line="240" w:lineRule="auto"/>
        <w:jc w:val="center"/>
        <w:rPr>
          <w:rFonts w:ascii="Times New Roman" w:eastAsia="Times New Roman" w:hAnsi="Times New Roman" w:cs="Times New Roman"/>
          <w:b/>
          <w:bCs/>
          <w:sz w:val="24"/>
          <w:szCs w:val="24"/>
          <w:lang w:eastAsia="ru-RU"/>
        </w:rPr>
      </w:pPr>
      <w:bookmarkStart w:id="1" w:name="a2"/>
      <w:bookmarkEnd w:id="1"/>
      <w:r w:rsidRPr="0036372E">
        <w:rPr>
          <w:rFonts w:ascii="Times New Roman" w:eastAsia="Times New Roman" w:hAnsi="Times New Roman" w:cs="Times New Roman"/>
          <w:b/>
          <w:bCs/>
          <w:sz w:val="24"/>
          <w:szCs w:val="24"/>
          <w:lang w:eastAsia="ru-RU"/>
        </w:rPr>
        <w:t>2. Обеспечение стабильной работы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2.1. Стороны:</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2.1.1. совместно с руководителями организаций принимают меры по обеспечению формирования для трудовых коллективов экономических условий, которые будут направлены на обеспечение их стабильной работы, повышение эффективности производства, наращивание объемов продукции, работ и услуг, улучшение организации труда, увеличение уровня его оплаты, создание новых рабочих мест, улучшение обслуживания населения;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2.1.2. вносят в адрес Правительства Республики Беларусь, других государственных органов предложения по принятию комплекса мер, способствующих стабильной работе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2.1.3. продолжают республиканское соревнование на лучшую организацию бытового обслуживания населения, смотры-конкурсы профессионального мастерства; обобщают и распространяют опыт работы нанимателей и комитетов Профсоюза по организации и проведению мероприятий по развитию трудового соревнования, смотров-конкурсов профессионального мастерства;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2.1.4. проводят необходимую работу по безусловному выполнению Директивы Президента Республики Беларусь от 11 марта 2004 г. № 1 «О мерах по укреплению общественной безопасности и дисциплины»;</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2.1.5. признают, что обеспечение стабильной работы трудовых коллективов является основной задачей каждой из Сторон по вопросам, входящим в их компетенцию, как гарантии выполнения настоящего Соглашения;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2.1.6. осуществляют необходимые меры по обеспечению в организациях экономного расходования топливных, энергетических, материальных и других видов ресурсов;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2.1.7. предпринимают меры по предупреждению банкротства организаций, их финансовому оздоровлению, учитывают мнение комитета Профсоюза организации при подготовке решения о ее отчуждении, ликвидации или банкротстве;</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2.1.8. способствуют привлечению в экономику отрасли отечественных и иностранных инвестиций;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2.1.9. организуют подготовку и переподготовку кадров, обеспечивая сочетание профессионального, экономического и правового обучения.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2.2. Профсоюз:</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2.2.1. содействует мобилизации членов Профсоюза на успешную реализацию поставленных задач по обеспечению устойчивой работы организаций, а также совместно намеченных мер по повышению эффективности и развитию производства;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lastRenderedPageBreak/>
        <w:t>2.2.2. оказывает методическую и практическую помощь организациям в заключении областных, Минского городского тарифных соглашений между органами управления и комитетами Профсоюза, а также в разработке и принятии коллективных договоров;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2.2.3. осуществляет общественный контроль за соблюдением в организациях законодательства о труде, об охране труда, выполнением коллективных договоров, положений настоящего Соглашения в соответствии с Указом Президента Республики Беларусь от 6 мая 2010 г. № 240 «Об осуществлении общественного контроля профессиональными союзами»;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2.2.4. предоставляет организациям, работникам - членам Профсоюза бесплатную юридическую помощь и консультации по вопросам применения норм действующего законодательства и положений настоящего Соглашения;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2.2.5. проводит работу по созданию первичных организаций Профсоюза в организациях негосударственной формы собственности, оказывающих бытовые услуги населению.</w:t>
      </w:r>
    </w:p>
    <w:p w:rsidR="0036372E" w:rsidRPr="0036372E" w:rsidRDefault="0036372E" w:rsidP="0036372E">
      <w:pPr>
        <w:spacing w:after="0" w:line="240" w:lineRule="auto"/>
        <w:jc w:val="center"/>
        <w:rPr>
          <w:rFonts w:ascii="Times New Roman" w:eastAsia="Times New Roman" w:hAnsi="Times New Roman" w:cs="Times New Roman"/>
          <w:b/>
          <w:bCs/>
          <w:sz w:val="24"/>
          <w:szCs w:val="24"/>
          <w:lang w:eastAsia="ru-RU"/>
        </w:rPr>
      </w:pPr>
      <w:bookmarkStart w:id="2" w:name="a3"/>
      <w:bookmarkEnd w:id="2"/>
      <w:r w:rsidRPr="0036372E">
        <w:rPr>
          <w:rFonts w:ascii="Times New Roman" w:eastAsia="Times New Roman" w:hAnsi="Times New Roman" w:cs="Times New Roman"/>
          <w:b/>
          <w:bCs/>
          <w:sz w:val="24"/>
          <w:szCs w:val="24"/>
          <w:lang w:eastAsia="ru-RU"/>
        </w:rPr>
        <w:t>3. Трудовые отношения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 Стороны установили, что:</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3.1.1. отношения работников и нанимателей строятся в соответствии с законодательством о труде, а также на основании положений настоящего Соглашения, областных, Минского городского соглашений между органами управления и комитетами Профсоюза и коллективных договоров;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3.1.2. комитеты Профсоюза представляют, выражают и защищают интересы работников - членов Профсоюза в сфере трудовых и связанных с ними отношений;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3.1.3. обсуждение содержания контракта работника - члена Профсоюза производится с участием председателя (представителя) профсоюзного комитета организации;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3.1.4. руководители организаций обеспечивают регистрацию принимаемых коллективных договоров, а также вносимых в них изменений и дополнений в местном исполнительном или распорядительном органе по месту нахождения (регистрации) организации;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3.1.5. при заключении, продлении контрактов в соответствии с Декретом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 наниматель обязан предусматривать дополнительные меры стимулирования труда: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дополнительный поощрительный отпуск не менее трех календарных дней; при стаже работы в системе три и более года - продолжительностью не менее четырех календарных дней; при стаже работы в отрасли пять и более лет - продолжительностью не менее пяти календарных дней;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повышение тарифной ставки (должностного оклада) до 50 процентов, но не менее 30 процентов;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3.1.6. при наличии финансовых возможностей контракт может содержать дополнительные гарантии в области трудовых прав, социально-экономических льгот, другие гарантии и компенсации, чем предусмотрено настоящим Соглашением, областными, Минским городским отраслевыми соглашениями между органами управления и комитетами Профсоюза и коллективным договором;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3.1.7. перевод на контрактную систему работы не может производиться со следующими работниками без их согласия: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с работниками, получившими профессиональное заболевание или иное повреждение здоровья, связанное с исполнением ими своих трудовых обязанностей, или ставшими инвалидами вследствие травмы на производстве;</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с беременными женщинами;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с женщинами, имеющими детей в возрасте до 5 лет (детей-инвалидов - до 18 лет);</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xml:space="preserve">3.1.8. в случае досрочного расторжения контракта из-за невыполнения или ненадлежащего выполнения его условий по вине нанимателя работнику, руководителю </w:t>
      </w:r>
      <w:r w:rsidRPr="0036372E">
        <w:rPr>
          <w:rFonts w:ascii="Times New Roman" w:eastAsia="Times New Roman" w:hAnsi="Times New Roman" w:cs="Times New Roman"/>
          <w:sz w:val="24"/>
          <w:szCs w:val="24"/>
          <w:lang w:eastAsia="ru-RU"/>
        </w:rPr>
        <w:lastRenderedPageBreak/>
        <w:t>организации устанавливается минимальная компенсация в размере трех среднемесячных заработных плат, исключая работников, имеющих право на получение пенсии по возрасту (кроме пенсий по инвалидности, по случаю потери кормильца и социальных пенсий);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3.1.9. наниматель досрочно расторгает контракт по требованию работника в случаях:</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необходимости ухода за больными членами семьи или инвалидом 1 группы;</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перевода мужа или жены на работу в другую местность;</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избрания на выборную должность;</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ухода на пенсию;</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зачисления на учебу в учебное заведение на дневное отделение;</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при наличии 3-х и более детей, не достигших 16 лет;</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3.1.10. каждая из сторон, заключивших контракт, не позднее чем за два месяца до истечения срока его действия письменно предупреждает другую сторону о решении продолжить или прекратить трудовые отношения. Проект контракта вручается одновременно с уведомлением о намерении заключить, продлить контракт;</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3.1.11. при прекращении трудовых отношений по истечении срока контракта, если работник не имеет дисциплинарных взысканий, ему выплачивается компенсация в размере не менее двухнедельного среднего заработка;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3.1.12. при продлении контракта с работником, которому осталось до достижения пенсионного возраста 3 и менее лет, наниматель продлевает контракт с ним на срок не менее чем до достижения им пенсионного возраста;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3.1.13. в случаях истечения срока контракта в период беременности, отпуска по беременности и родам, а также отпуска по уходу за ребенком до 3 лет наниматель обязан продлить срок контракта до достижения ребенком возраста 5 лет, а одиноким матерям, имеющих детей, - до достижения ребенком возраста 8 лет (детей-инвалидов - до 18 лет);</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3.1.14. контракт по истечении срока его действия продлевается на срок не менее 3-х лет с работником, добросовестно работающим и не допускающим нарушений трудовой и исполнительской дисциплины, а с имеющим высокий профессиональный уровень и квалификацию - продолжительностью 5 лет;</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3.1.15. расторжение контракта по истечении срока его действия по одностороннему решению нанимателя с инвалидами, работниками, заболевшими и перенесшими лучевую болезнь, принимавшими участие в 1986-1989 годах в ликвидации последствий катастрофы на Чернобыльской АЭС, работавшими в зоне эвакуации, получившими в данной организации травму, приведшую к снижению трудоспособности, одинокими матерями, имеющими детей в возрасте от 3 до 14 лет (детей инвалидов - до 18 лет), может производиться только с предварительного согласия соответствующего профсоюзного комитета;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3.1.16. если срок действия контракта истекает в период временной нетрудоспособности работника, то наниматель обязан по письменному заявлению работника продлить действие контракта на период болезни;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3.1.17. если окончание срока действия контракта работника приходится на период его уведомления нанимателем о предстоящем высвобождении в связи сокращением штата или численности работников, ликвидацией организации, то наниматель увольняет его по основанию, предусмотренному пунктом 1 статьи 42 Трудового кодекса Республики Беларусь;</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3.1.18. расторжение трудового договора (контракта) с работниками по инициативе нанимателя, кроме случаев, предусмотренных пунктами 2 и 7 статьи 42 Трудового кодекса Республики Беларусь, производится с предварительного согласия профсоюзного комитета организации;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xml:space="preserve">3.1.19. сохраняют трудовые отношения с работниками (с их согласия), достигшими пенсионного возраста, добросовестно работающими и не допускающими нарушений трудовой и исполнительской дисциплины, до достижения совершеннолетия находящихся у них на иждивении детей, а также (или) до достижения возраста 23 лет их детьми, </w:t>
      </w:r>
      <w:r w:rsidRPr="0036372E">
        <w:rPr>
          <w:rFonts w:ascii="Times New Roman" w:eastAsia="Times New Roman" w:hAnsi="Times New Roman" w:cs="Times New Roman"/>
          <w:sz w:val="24"/>
          <w:szCs w:val="24"/>
          <w:lang w:eastAsia="ru-RU"/>
        </w:rPr>
        <w:lastRenderedPageBreak/>
        <w:t>обучающимися на дневной форме обучения в учреждениях образования для получения первого высшего или среднего специального образования;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3.1.20. наниматель заключает (продлевает) контракты с не имеющими дисциплинарных взысканий работниками на период продолжения работы без получения государственной пенсии по возрасту после приобретения на нее права на общих основаниях;</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3.1.21. в случае отсутствия финансовых средств для установления дополнительных поощрительных мер материального стимулирования наниматели воздерживаются от применения контрактной формы найма.</w:t>
      </w:r>
    </w:p>
    <w:p w:rsidR="0036372E" w:rsidRPr="0036372E" w:rsidRDefault="0036372E" w:rsidP="0036372E">
      <w:pPr>
        <w:spacing w:after="0" w:line="240" w:lineRule="auto"/>
        <w:jc w:val="center"/>
        <w:rPr>
          <w:rFonts w:ascii="Times New Roman" w:eastAsia="Times New Roman" w:hAnsi="Times New Roman" w:cs="Times New Roman"/>
          <w:b/>
          <w:bCs/>
          <w:sz w:val="24"/>
          <w:szCs w:val="24"/>
          <w:lang w:eastAsia="ru-RU"/>
        </w:rPr>
      </w:pPr>
      <w:bookmarkStart w:id="3" w:name="a4"/>
      <w:bookmarkEnd w:id="3"/>
      <w:r w:rsidRPr="0036372E">
        <w:rPr>
          <w:rFonts w:ascii="Times New Roman" w:eastAsia="Times New Roman" w:hAnsi="Times New Roman" w:cs="Times New Roman"/>
          <w:b/>
          <w:bCs/>
          <w:sz w:val="24"/>
          <w:szCs w:val="24"/>
          <w:lang w:eastAsia="ru-RU"/>
        </w:rPr>
        <w:t>4. Оплата труда. Социальные гарантии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 Стороны установили, что руководители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4.1.1. осуществляют оплату труда в порядке, определяемом коллективным договором (соглашением) в зависимости от сложности и условий труда работников, их квалификации на основе Единой тарифной сетки работников Республики Беларусь (далее - ЕТС) и тарифной ставки 1 разряда, действующей в организации либо без ее применения; используют республиканские тарифы как минимальные гарантии размеров оплаты труда;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4.1.2. устанавливают формы, системы и размеры оплаты труда, в том числе и дополнительные выплаты стимулирующего и компенсирующего характера, на основании коллективного договора в соответствии с законодательством по согласованию с профсоюзным комитетом; принимают меры в течение года по повышению среднемесячной заработной платы работников организаций согласно доведенным показателям;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4.1.3. выплату заработной платы производят регулярно в дни, определенные в коллективном договоре, но не реже двух раз в месяц. За первую половину месяца работникам может выплачиваться аванс в размере до 50 процентов месячной заработной платы, уменьшенной на сумму удержаний за этот период. Окончательный расчет с работниками производится при выплате заработной платы за отработанный месяц.</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В случае несвоевременной выплаты заработной платы осуществляется ее индексация в соответствии с законодательством;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4.1.4. производят индексацию заработной платы в связи с ростом розничных цен на потребительские товары и тарифов на услуги в порядке, установленном законодательством;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4.1.5. регулирование заработной платы производят в зависимости от роста объемов производства и реализации продукции, работ и услуг, повышения эффективности и финансового состояния субъектов хозяйствования;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4.1.6. осуществляют меры по недопущению необоснованного снижения удельного веса заработной платы в себестоимости продукции, работ и услуг по сравнению с предыдущим периодом, а также принимают меры по стабилизации цен и снижению себестоимости продукции;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4.1.7. устанавливают размер надбавок для работников организаций, в том числе освобожденных (штатных) председателей профкомов, за стаж работы в отрасли в соответствии с действующим законодательством и коллективным договором;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4.1.8. устанавливают за счет прибыли, остающейся в распоряжении организации, доплату работникам к пособиям по временной нетрудоспособности за первые двенадцать дней болезни до 100 процентов среднего заработка в соответствии с коллективным договором, за исключением пособий по временной нетрудоспособности, наступившей: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в связи с заболеванием или травмой, причиной которых явилось употребление алкоголя, наркотических или токсических веществ;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в период прогула без уважительных причин;</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в период, когда было выявлено нарушение режима, установленное врачом или комиссией по назначению пособия;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4.1.9. предоставляют женщинам право ухода в отпуск по беременности и родам на 2 месяца раньше срока с оплатой по среднему заработку при наличии медицинского заключения об их переводе на легкий труд и невозможностью нанимателя предоставить такую работу;</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lastRenderedPageBreak/>
        <w:t>4.1.10. создают в организациях резервный фонд заработной платы за счет отчислений от прибыли, остающейся в распоряжении организации. Конкретный размер резервного фонда, порядок его создания и использования определяются коллективным договором, но не ниже размера, установленного законодательством Республики Беларусь;</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4.1.11. при ликвидации организации или банкротстве производят расчеты по оплате труда работников и выплате компенсаций, предусмотренных коллективным договором и в соответствии с законодательством;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4.1.12. устанавливают размер доплаты за сменный режим работы, за работу в сверхурочное, ночное время при сменном режиме работы, за работу в особых условиях, не ниже установленных Правительством Республики Беларусь. Конкретные размеры доплат устанавливаются коллективным договором;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4.1.13. обеспечивают минимальный размер оплаты труда работников не ниже уровня минимальной заработной платы, установленной законодательством;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4.1.14. сохраняют оплату труда работников в случае простоя не по их вине не ниже 2/3 установленной тарифной ставки (должностного оклада);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4.1.15. принимают меры по качественному улучшению нормирования труда, направленные на обеспечение опережающего роста производительности труда над уровнем заработной платы.</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Установление, замену и пересмотр норм труда осуществляют по согласованию с профсоюзным комитетом;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4.1.16. представляют комитетам Профсоюза необходимую информацию по вопросам, связанным с трудом и социально-экономическим развитием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4.2. Профсоюз обязуется: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4.2.1. принимать конкретные меры по реализации данного Соглашения в решении вопросов повышения уровня организации и оплаты труда, совершенствования форм стимулирования производительного и качественного труда, снижению социальной напряженности в трудовых коллективах и созданию в них нормальной рабочей обстановки;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4.2.2. отстаивать интересы членов Профсоюза в вопросах организации и оплаты труда, социально-экономических прав в соответствии с законодательством и настоящим Соглашением;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4.2.3. участвовать в разрешении возникающих индивидуальных коллективных трудовых споров, в необходимых случаях представлять интересы работников - членов Профсоюза в суде;</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4.2.4. выходить с предложениями по привлечению к ответственности должностных лиц (вплоть до расторжения контрактов), нарушающих законодательство о труде, не выполняющих нормы коллективных договоров, соглашений;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4.2.5. обеспечивать профсоюзные организации аналитическими, методическими, справочными материалами; предоставлять консультации, разъяснения, рекомендации по важнейшим процессам и событиям, происходящим в сфере трудовых и социальных отношений, в общественной и профсоюзной жизни.</w:t>
      </w:r>
    </w:p>
    <w:p w:rsidR="0036372E" w:rsidRPr="0036372E" w:rsidRDefault="0036372E" w:rsidP="0036372E">
      <w:pPr>
        <w:spacing w:after="0" w:line="240" w:lineRule="auto"/>
        <w:jc w:val="center"/>
        <w:rPr>
          <w:rFonts w:ascii="Times New Roman" w:eastAsia="Times New Roman" w:hAnsi="Times New Roman" w:cs="Times New Roman"/>
          <w:b/>
          <w:bCs/>
          <w:sz w:val="24"/>
          <w:szCs w:val="24"/>
          <w:lang w:eastAsia="ru-RU"/>
        </w:rPr>
      </w:pPr>
      <w:bookmarkStart w:id="4" w:name="a5"/>
      <w:bookmarkEnd w:id="4"/>
      <w:r w:rsidRPr="0036372E">
        <w:rPr>
          <w:rFonts w:ascii="Times New Roman" w:eastAsia="Times New Roman" w:hAnsi="Times New Roman" w:cs="Times New Roman"/>
          <w:b/>
          <w:bCs/>
          <w:sz w:val="24"/>
          <w:szCs w:val="24"/>
          <w:lang w:eastAsia="ru-RU"/>
        </w:rPr>
        <w:t>5. Охрана труда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5.1. Стороны обязуются: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5.1.1. проводить совместную работу по реализации государственной политики в области охраны труда в соответствии с Законом Республики Беларусь «Об охране труда». Приоритетным является обеспечение строгого и точного выполнения всеми руководителями, специалистами и другими работниками своих обязанностей по охране труда и ориентированных на своевременное выявление и предупреждение несоответствия факторов, влияющих на безопасность труда, их нормативным и предельно допустимым величинам;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5.1.2. осуществлять контроль за: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состоянием охраны труда в организациях;</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xml:space="preserve">- завершением работы по внедрению системы управления охраной труда в соответствии с государственным стандартом Республики Беларусь СТБ 18001-2009 «Система </w:t>
      </w:r>
      <w:r w:rsidRPr="0036372E">
        <w:rPr>
          <w:rFonts w:ascii="Times New Roman" w:eastAsia="Times New Roman" w:hAnsi="Times New Roman" w:cs="Times New Roman"/>
          <w:sz w:val="24"/>
          <w:szCs w:val="24"/>
          <w:lang w:eastAsia="ru-RU"/>
        </w:rPr>
        <w:lastRenderedPageBreak/>
        <w:t>управления охраной труда. Требования» с получением сертификата соответствия каждой организацией;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5.1.3. организовывать обучение, переподготовку и повышение квалификации по вопросам охраны труда руководителей, специалистов, технических и общественных инспекторов по охране труда, членов комиссий по охране труда;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5.1.4. включать на всех уровнях в состав комиссий по проверке знаний по вопросам охраны труда уполномоченных представителей соответствующих комитетов Профсоюза.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5.2. Стороны установили, что руководители организаций и профсоюзные комитеты предусматривают в коллективных договорах:</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5.2.1. мероприятия по охране труда как приложение к коллективному договору и выделение средств на их финансирование в размерах, предусмотренных коллективным договором, но не менее 4 процентов от фонда оплаты труда;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5.2.2. ежегодное (по состоянию на 1 декабря) проведение паспортизации санитарно-технического состояния условий и охраны труда;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5.2.3. своевременное (один раз в 5 лет) проведение аттестации рабочих мест по условиям труда в соответствии с Инструкцией по оценке условий труда при аттестации рабочих мест по условиям труда и предоставлению компенсаций по ее результатам, утвержденной постановлением Министерства труда и социальной защиты Республики Беларусь от 22 февраля 2008 г. № 35, и установление по ее результатам дополнительного отпуска за работу с вредными и (или) опасными условиями труда, сокращенной продолжительности рабочего времени, льготной пенсии, доплаты работникам, имеющим на это право;</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5.2.4. положение о предоставлении не освобожденным от основной работы председателю, заместителю председателя профкома, председателю и членам комиссий по охране труда, общественным инспекторам по охране труда возможности осуществления общественного контроля за состоянием условий и охраны труда в рабочее время (до 4 часов в неделю) с сохранением среднего заработка по месту работы;</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5.2.5. положение о материальном стимулировании работников за соблюдение требований охраны труда, трудовой дисциплины и поощрении общественных инспекторов по охране труда;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5.2.6. выплату из средств нанимателя семье погибшего на производстве работника, помимо установленного законодательством возмещения ущерба, единовременной материальной помощи в размере не менее 120 среднемесячных заработков погибшего, исчисленных по заработку за год от месяца, предшествующего несчастному случаю, а работнику организации, утратившему трудоспособность в результате несчастного случая на производстве, - единовременной материальной помощи в размере не менее 0,2 среднемесячной заработной платы за каждый процент утраты трудоспособности.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Материальная помощь в размере 120 среднемесячных заработных плат может выплачиваться с рассрочкой в течение не более одного года.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Указанная материальная помощь не выплачивается, если работник в момент получения травмы находился в состоянии алкогольного, наркотического или токсического опьянения;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5.2.7. обязательное участие представителей Профсоюза в комиссии по аттестации рабочих мест по условиям труда.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5.3. Стороны договорились, что руководители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5.3.1. принимают совместно с профсоюзными комитетами меры по созданию на рабочих местах здоровых и безопасных условий труда;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5.3.2. обеспечивают питанием работников путем организации: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работы объекта общественного питания и (или) оборудования помещения для приема пищи;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доставки питания по заказам работников и (или) выездного обслуживания организациями, специализирующимися на оказании таких услуг, а также других форм обслуживания.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lastRenderedPageBreak/>
        <w:t>При этом наниматели и профсоюзные организации предусматривают возможность удешевления стоимости питания;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5.3.3. обеспечивают проведение предварительных и периодических медицинских осмотров работников, занятых на работах с вредными условиями труда, в рабочее время с сохранением среднего заработка, а также выдачу работникам средств коллективной и индивидуальной защиты, смывающих и обезвреживающих средств не ниже отраслевых норм, бесплатного молока или равноценных пищевых продуктов при работе с вредными веществами;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5.3.4. признают право работника на 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непредставлении необходимых средств коллективной и индивидуальной защиты, непосредственно обеспечивающих безопасность труда; в указанных случаях и в случае приостановления и запрещения проведения работ специально уполномоченными государственными органами надзора и контроля, техническими инспекторами труда Профсоюза сохраняют за работниками среднюю заработную плату за время вынужденного простоя.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При отказе от выполнения порученной работы по указанным основаниям работник обязан незамедлительно письменно сообщить нанимателю либо уполномоченному должностному лицу нанимателя о мотивах такого отказа, подчиняясь при этом правилам внутреннего трудового распорядка;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5.3.5. приводят численность служб охраны труда в соответствие со статьей 20 Закона Республики Беларусь «Об охране труда», обеспечивают условия для их эффективной работы;</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5.3.6. при соответствующей нормативной численности работающих создают в организациях кабинеты по охране труда; оснащают их нормативными правовыми актами, наглядными пособиями, макетами, образцами инструмента, техническими средствами обучения, персональными компьютерами и др.;</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5.3.7. обеспечивают своевременное поступление в органы управления бытового обслуживания населения, областные, Минский городской комитеты Профсоюза: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сообщений о групповом несчастном случае, несчастном случае со смертельным исходом - немедленно;</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сообщений о несчастном случае с тяжелым исходом - в течение 2 дней после получения заключения организации здравоохранения о тяжести травмы потерпевшего;</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документов специального расследования несчастного случая - в течение 3 дней по окончании расследования несчастного случая;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5.3.8. обсуждают не менее 2 раз в год на совместных заседаниях администрации и профсоюзных комитетов вопросы, связанные с выполнением Директивы Президента Республики Беларусь от 11 марта 2004 г. № 1 «О мерах по укреплению общественной безопасности и дисциплины», с привлечением к дисциплинарной ответственности руководителей структурных подразделений, где имеются случаи производственного травматизма, несоблюдения правил безопасности труда, нарушения трудовой и производственной дисциплины, необеспечения работников средствами индивидуальной защиты;</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5.3.9. обеспечивают регулярное участие общественных инспекторов по охране труда в осуществлении периодического контроля за соблюдением законодательства об охране труда, проведении Дней охраны труда в соответствии с Типовой инструкцией о проведении контроля за соблюдением законодательства об охране труда в организации, утвержденной постановлением Министерства труда и социальной защиты Республики Беларусь от 26 декабря 2003 г. № 159;</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5.3.10. в соответствии с Законом Республики Беларусь «Об охране труда» совместно с профсоюзным комитетом организации организуют обучение председателей и членов комиссий организаций по охране труда, общественных инспекторов по охране труда.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5.4. Профсоюз:</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lastRenderedPageBreak/>
        <w:t>5.4.1. разрабатывает методические рекомендации по осуществлению общественного контроля за соблюдением законодательства об охране труда, совместно с нанимателями проводит обучение общественных инспекторов по охране труда;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5.4.2. проводит ежегодный республиканский смотр-конкурс на лучшую организацию общественного контроля по охране труда;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5.4.3. принимает участие в расследовании несчастных случаев на производстве (участие технических инспекторов труда комитетов Профсоюза обязательно в расследовании несчастных случаев со смертельным, тяжелым исходами и групповых несчастных случаев, а общественных инспекторов по охране труда - в расследовании всех остальных несчастных случаев);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5.4.4. в случае необходимости представляет в суде и других органах интересы работников, пострадавших в результате несчастных случаев на производстве.</w:t>
      </w:r>
    </w:p>
    <w:p w:rsidR="0036372E" w:rsidRPr="0036372E" w:rsidRDefault="0036372E" w:rsidP="0036372E">
      <w:pPr>
        <w:spacing w:after="0" w:line="240" w:lineRule="auto"/>
        <w:jc w:val="center"/>
        <w:rPr>
          <w:rFonts w:ascii="Times New Roman" w:eastAsia="Times New Roman" w:hAnsi="Times New Roman" w:cs="Times New Roman"/>
          <w:b/>
          <w:bCs/>
          <w:sz w:val="24"/>
          <w:szCs w:val="24"/>
          <w:lang w:eastAsia="ru-RU"/>
        </w:rPr>
      </w:pPr>
      <w:bookmarkStart w:id="5" w:name="a6"/>
      <w:bookmarkEnd w:id="5"/>
      <w:r w:rsidRPr="0036372E">
        <w:rPr>
          <w:rFonts w:ascii="Times New Roman" w:eastAsia="Times New Roman" w:hAnsi="Times New Roman" w:cs="Times New Roman"/>
          <w:b/>
          <w:bCs/>
          <w:sz w:val="24"/>
          <w:szCs w:val="24"/>
          <w:lang w:eastAsia="ru-RU"/>
        </w:rPr>
        <w:t>6. Режим труда и отдыха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6.1. Стороны согласились, что вопросы продолжительности рабочего времени, времени отдыха работников, в том числе предоставления им трудовых и социальных отпусков, вопросы регулирования внутреннего трудового распорядка и дисциплины труда и другие трудовые и социально-экономические права работников решаются нанимателем по согласованию с профкомом организации в соответствии с законодательством Республики Беларусь и регулируются настоящим Соглашением, соглашением между областными, Минским городским органами управления и комитетами Профсоюза и коллективными договорами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6.2. Стороны установили, что руководители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6.2.1. пересмотр норм труда и рабочего времени, норм выработки и обслуживания производят по согласованию с профсоюзными комитетами организации;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6.2.2. устанавливают продолжительность основного отпуска для работников отрасли не менее 24 календарных дней;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6.3. Стороны установили, что руководители организаций, профсоюзные комитеты организации включают в коллективные договоры:</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6.3.1. порядок, условия предоставления и продолжительность дополнительного отпуска за ненормированный рабочий день за счет собственных средств;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6.3.2. порядок единовременной выплаты на оздоровление при предоставлении трудового отпуска;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6.3.3. положение о социальных оплачиваемых отпусках в связи с заключением брака, рождением ребенка, смерти членов семьи и другие;</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6.3.4. категории (профессии, должности) работников, для которых применяется суммированный учет рабочего времени, а также учетный период (месяц, квартал или полугодие, но не более одного календарного года);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6.3.5. перечень работников, которым предоставляется за счет собственных средств организации дополнительный отпуск за продолжительный стаж работы в организации в размере до 3-х календарных дней и дополнительный поощрительный отпуск, порядок и условия их предоставления;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6.3.6. условия предоставления отпуска без сохранения или с частичным сохранением заработной платы (но не менее 2/3 тарифной ставки (оклада) по инициативе нанимателя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медицинским заключением;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6.3.7. норму, предусматривающую обязанность нанимателя представлять отпуск без сохранения заработной платы работникам при получении среднего специального, высшего и послевузовского образования, по вечерней или заочной формам получения образования при отсутствии направления (заявки) нанимателя, договора на подготовку специалистов, а также при получении второго и последующего среднего специального, высшего образования;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lastRenderedPageBreak/>
        <w:t>6.3.8. норму, предусматривающую предоставление по заявлению работника, ребенок (дети) которого идет (идут) в 1-ый класс 1 сентября либо другой день начала учебного года (проведение торжественных мероприятий, посвященных началу учебного года), рабочего дня с сохранением среднего заработка.</w:t>
      </w:r>
    </w:p>
    <w:p w:rsidR="0036372E" w:rsidRPr="0036372E" w:rsidRDefault="0036372E" w:rsidP="0036372E">
      <w:pPr>
        <w:spacing w:after="0" w:line="240" w:lineRule="auto"/>
        <w:jc w:val="center"/>
        <w:rPr>
          <w:rFonts w:ascii="Times New Roman" w:eastAsia="Times New Roman" w:hAnsi="Times New Roman" w:cs="Times New Roman"/>
          <w:b/>
          <w:bCs/>
          <w:sz w:val="24"/>
          <w:szCs w:val="24"/>
          <w:lang w:eastAsia="ru-RU"/>
        </w:rPr>
      </w:pPr>
      <w:bookmarkStart w:id="6" w:name="a7"/>
      <w:bookmarkEnd w:id="6"/>
      <w:r w:rsidRPr="0036372E">
        <w:rPr>
          <w:rFonts w:ascii="Times New Roman" w:eastAsia="Times New Roman" w:hAnsi="Times New Roman" w:cs="Times New Roman"/>
          <w:b/>
          <w:bCs/>
          <w:sz w:val="24"/>
          <w:szCs w:val="24"/>
          <w:lang w:eastAsia="ru-RU"/>
        </w:rPr>
        <w:t>7. Обеспечение занятости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7.1. Стороны согласились, что ликвидация или реорганизация организаций, их структурных подразделений, полная или частичная приостановка производства по инициативе нанимателя, собственника или уполномоченного им органа управления, влекущие сокращение рабочих мест или ухудшение условий труда, могут осуществляться лишь при условии предварительного уведомления (не позднее чем за три месяца) соответствующего комитета Профсоюза и проведения с ним переговоров по соблюдению трудовых прав и социально-экономических интересов работников.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7.2. Стороны установили, что руководители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7.2.1. не допускают увольнения по сокращению численности или штата работников, получивших в организации профессиональное заболевание или трудовое увечье, без их согласия;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7.2.2. предоставляют преимущественное право работникам, уволенным в связи с сокращением численности или штата, трудоустраиваться в организацию при появлении вакансии не позднее шести месяцев с даты увольнения;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7.2.3. организуют совместно с профсоюзными комитетами подготовку, профессиональную переподготовку и повышение квалификации;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7.2.4. не допускают увольнения по сокращению численности или штата работников: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лиц предпенсионного возраста без их согласия (но не более чем за 3 года до установленного законодательством возраста);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одновременно двух работников из одной семьи, кроме случаев полной ликвидации организации;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одиноких матерей (отцов, мачех, отчимов, опекунов, попечителей), имеющих детей в возрасте до 16-ти лет или детей-инвалидов возрасте до 18-ти лет;</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работающего родителя, в семье которого воспитываются 2 и более несовершеннолетних детей, если второй родитель находится в отпуске по уходу за ребенком до достижения им возраста 3-х лет;</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женщин, мужья которых призваны на срочную военную службу;</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7.2.5. при изменении формы собственности распространяют на уволенных в связи с сокращением штата работников, а также на работников, освобожденных от работы вследствие избрания на выборную должность в профсоюзные органы, условия соответствующих документов о приватизации;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7.2.6. предоставляют работнику, предупрежденному о расторжении трудового договора в связи с ликвидацией организации, сокращением численности или штата работников, не менее четырех календарных дней в месяц с сохранением среднего заработка для поиска работы, содействуют переобучению новым профессиям до наступления срока расторжения трудового договора.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7.3. В коллективные договоры могут быть внесены дополнительные по сравнению с законодательством гарантии при заключении и прекращении трудового договора для беременных женщин и женщин, имеющих детей, а также дополнительные основания, дающие преимущественное право на оставление на работе при сокращении численности или штата работников.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7.4. Профсоюз:</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7.4.1. осуществляет общественный контроль за соблюдением требований законодательства и условий коллективного договора при приеме на работу, увольнении, заключении, расторжении контрактов, сокращении численности или штата работников, предоставлении им льгот и гарантий при разгосударствлении и приватизации государственной собственности;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lastRenderedPageBreak/>
        <w:t>7.4.2. оказывает юридическую и правовую помощь организациям и членам Профсоюза по вопросам занятости;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7.4.3. оказывает материальную помощь малообеспеченным, безработным членам Профсоюза по ходатайству профсоюзного комитета организации.</w:t>
      </w:r>
    </w:p>
    <w:p w:rsidR="0036372E" w:rsidRPr="0036372E" w:rsidRDefault="0036372E" w:rsidP="0036372E">
      <w:pPr>
        <w:spacing w:after="0" w:line="240" w:lineRule="auto"/>
        <w:jc w:val="center"/>
        <w:rPr>
          <w:rFonts w:ascii="Times New Roman" w:eastAsia="Times New Roman" w:hAnsi="Times New Roman" w:cs="Times New Roman"/>
          <w:b/>
          <w:bCs/>
          <w:sz w:val="24"/>
          <w:szCs w:val="24"/>
          <w:lang w:eastAsia="ru-RU"/>
        </w:rPr>
      </w:pPr>
      <w:bookmarkStart w:id="7" w:name="a8"/>
      <w:bookmarkEnd w:id="7"/>
      <w:r w:rsidRPr="0036372E">
        <w:rPr>
          <w:rFonts w:ascii="Times New Roman" w:eastAsia="Times New Roman" w:hAnsi="Times New Roman" w:cs="Times New Roman"/>
          <w:b/>
          <w:bCs/>
          <w:sz w:val="24"/>
          <w:szCs w:val="24"/>
          <w:lang w:eastAsia="ru-RU"/>
        </w:rPr>
        <w:t>8. Обеспечение жильем, жилищное строительство</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8.1. Стороны установили, что в организациях:</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8.1.1. учет граждан, нуждающихся в улучшении жилищных условий, по месту работы ведут работники, назначенные нанимателем;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8.1.2. постановка на очередь для обеспечения жильем и распределение жилой площади, в том числе мест в общежитиях, производится на основании совместного решения нанимателя и профсоюзного комитета организации в соответствии с Положением о порядке учета граждан, нуждающихся в улучшении жилищных условий, предоставления жилых помещений государственного жилищного фонда, утвержденным Указом Президента Республики Беларусь от 16.12.2013 № 563 «О некоторых вопросах правового регулирования жилищных отношений».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8.2. Организации при наличии финансовой возможности выделяют средства на долевое участие в строительстве жилья для работников организаций на основании коллективных договоров и действующего законодательства.</w:t>
      </w:r>
    </w:p>
    <w:p w:rsidR="0036372E" w:rsidRPr="0036372E" w:rsidRDefault="0036372E" w:rsidP="0036372E">
      <w:pPr>
        <w:spacing w:after="0" w:line="240" w:lineRule="auto"/>
        <w:jc w:val="center"/>
        <w:rPr>
          <w:rFonts w:ascii="Times New Roman" w:eastAsia="Times New Roman" w:hAnsi="Times New Roman" w:cs="Times New Roman"/>
          <w:b/>
          <w:bCs/>
          <w:sz w:val="24"/>
          <w:szCs w:val="24"/>
          <w:lang w:eastAsia="ru-RU"/>
        </w:rPr>
      </w:pPr>
      <w:bookmarkStart w:id="8" w:name="a9"/>
      <w:bookmarkEnd w:id="8"/>
      <w:r w:rsidRPr="0036372E">
        <w:rPr>
          <w:rFonts w:ascii="Times New Roman" w:eastAsia="Times New Roman" w:hAnsi="Times New Roman" w:cs="Times New Roman"/>
          <w:b/>
          <w:bCs/>
          <w:sz w:val="24"/>
          <w:szCs w:val="24"/>
          <w:lang w:eastAsia="ru-RU"/>
        </w:rPr>
        <w:t>9. Обеспечение правовых гарантий деятельности профсоюзных органов и профсоюзного актива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9.1. Стороны установили, что руководители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9.1.1. создают условия для деятельности организаций Профсоюза и их органов в пределах их полномочий, определенных Конституцией Республики Беларусь, Законом Республики Беларусь «О профессиональных союзах», Уставом Профсоюза, а также в соответствии с настоящим Соглашением, соглашениями между облисполкомами, Минским городским исполнительным комитетом и комитетами Профсоюза и коллективными договорами;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9.1.2. обеспечивают безналичное перечисление профсоюзных взносов по личным заявлениям работников - членов Профсоюза в 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через расчетные службы организаций одновременно с выплатой заработной платы, в том числе выплачиваемой за счет ссуд и кредитов банков, на банковские счета соответствующих комитетов Профсоюза (профком, Минский горком, обком Профсоюза);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9.1.3. отчисляют профсоюзным комитетам организаций ежемесячно паевой взнос для проведения культурно-массовых и спортивных мероприятий, пропаганды здорового образа жизни и возрождения национальной культуры в размерах, определенных коллективным договором и предусмотренных сметой на эти расходы, но не менее 0,2 процента от фонда оплаты труда;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9.1.4. предоставляют не освобожденным от основной работы профсоюзным активистам время с сохранением их среднего заработка для выполнения общественных обязанностей в интересах коллектива, а также на период краткосрочной профсоюзной учебы и для участия в работе профсоюзных органов (президиумов, конференций, собраний, пленумов, съездов) и оплачивают командировочные расходы в порядке и на условиях, закрепленных коллективным договором;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9.1.5. сохраняют среднюю заработную плату за членами Профсоюза, уполномоченными вести переговоры по заключению, изменению и контролю за выполнением коллективных договоров, на весь период переговоров, если по согласованию сторон переговоры ведутся в рабочее время;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9.1.6. не допускают увольнения по инициативе нанимателя работников, избранных в состав профсоюзных органов и не освобожденных от работы, без письменного предварительного согласия профсоюзного органа, членами которого они избраны;</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lastRenderedPageBreak/>
        <w:t>9.1.7. не допускают наложения дисциплинарных взысканий, лишения (уменьшения) премий, изменения существенных условий труда, в том числе перевода на контракт, а также увольнения по инициативе нанимателя работников, избранных руководителями профсоюзных органов и не освобожденных от работы, без письменного предварительного согласия вышестоящего профсоюзного органа;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9.1.8. предоставляют профсоюзному комитету организации в безвозмездное пользование необходимые помещения, оборудование, транспорт, средства связи, оргтехнику;</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9.1.9. предоставляют возможность руководству и работникам республиканского, областных и Минского городского комитетов Профсоюза, профкомов организаций посещать организации, где работают члены Профсоюза;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9.1.10. предоставляют освобожденным (штатным) работникам профсоюзных комитетов организации равные права пользования всеми социально-экономическими гарантиями, установленными настоящим Соглашением, областными, Минским городским тарифными соглашениями между органами управления и комитетами Профсоюза и коллективными договорами;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9.1.11. устанавливают за счет средств организации ежемесячную доплату не освобожденным от основной работы председателям первичных организаций Профсоюза в размере не менее 20 процентов должностного оклада (тарифной ставки) по основной работе;</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9.1.12. предоставляют Профсоюзу, комитетам Профсоюза, профсоюзным комитетам организаций необходимую информацию социального характера о финансово-экономической деятельности организации, учредительные документы.</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9.2. Комитеты Профсоюза соответствующих уровней участвуют в переговорах по изменению формы собственности организаций, их представители включаются в состав правлений, советов предприятий и акционерных обществ, в состав комиссии по расследованию несчастных случаев на производстве, аттестации рабочих мест по условиям труда, аттестационных комиссий организаций, а также в разработке и изменении устава организации.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9.3. Работникам, освобожденным от работы вследствие избрания на выборную должность в профсоюзные органы, после окончания их полномочий предоставляется прежняя работа (должность), а при ее отсутствии с согласия работника - другая равноценная работа (должность) в той же организации.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9.4. Профсоюз:</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9.4.1. оказывает комитетам Профсоюза и профсоюзным комитетам организаций, в том числе созданным в организациях негосударственной формы собственности, необходимую помощь в налаживании работы по защите социально-экономических прав и интересов работников, разработке и заключению коллективных договоров, организовывает обучение профсоюзного актива;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9.4.2. обращается с исками в суд по просьбе членов Профсоюза в защиту их трудовых и социально-экономических прав.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9.5. Контракты с неосвобожденными председателями профсоюзных комитетов, членами выборных органов Профсоюза, профгрупоргами, общественными инспекторами по охране труда заключаются и продлеваются на срок их полномочий, но не менее чем на 1 год.</w:t>
      </w:r>
    </w:p>
    <w:p w:rsidR="0036372E" w:rsidRPr="0036372E" w:rsidRDefault="0036372E" w:rsidP="0036372E">
      <w:pPr>
        <w:spacing w:after="0" w:line="240" w:lineRule="auto"/>
        <w:jc w:val="center"/>
        <w:rPr>
          <w:rFonts w:ascii="Times New Roman" w:eastAsia="Times New Roman" w:hAnsi="Times New Roman" w:cs="Times New Roman"/>
          <w:b/>
          <w:bCs/>
          <w:sz w:val="24"/>
          <w:szCs w:val="24"/>
          <w:lang w:eastAsia="ru-RU"/>
        </w:rPr>
      </w:pPr>
      <w:bookmarkStart w:id="9" w:name="a10"/>
      <w:bookmarkEnd w:id="9"/>
      <w:r w:rsidRPr="0036372E">
        <w:rPr>
          <w:rFonts w:ascii="Times New Roman" w:eastAsia="Times New Roman" w:hAnsi="Times New Roman" w:cs="Times New Roman"/>
          <w:b/>
          <w:bCs/>
          <w:sz w:val="24"/>
          <w:szCs w:val="24"/>
          <w:lang w:eastAsia="ru-RU"/>
        </w:rPr>
        <w:t>10. Социальная защита работающей молодежи, а также пожилых людей, ветеранов войны и труда, пенсионеров, инвалидов, ранее работавших в организациях</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10.1. Стороны установили, что руководители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10.1.1. дифференцированно, в зависимости от характера и сложности профессии, устанавливают молодым рабочим, выпускникам производственно-технических училищ и общеобразовательных школ с производственным обучением пониженные нормы выработки в течение 6 месяцев с начала их самостоятельной работы без уменьшения при этом заработной платы;</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lastRenderedPageBreak/>
        <w:t>10.1.2. производят несовершеннолетним работникам, имеющим сокращенный рабочий день, оплату труда в размере, как и работникам соответствующих категорий при полной продолжительности ежедневной работы;</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10.1.3. оказывают единовременную материальную помощь молодым работникам, призванным из организации на службу в армию и возвратившимся после окончания службы на прежнее место работы, в размере до 20 базовых величин;</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10.1.4. при наличии средств выделяют молодым семьям денежные средства на полную или частичную компенсацию расходов по проживанию на условиях договора поднайма жилого помещения в домах государственного жилищного фонда или по договору найма жилого помещения в домах частного жилищного фонда, в общежитиях;</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10.1.5. обеспечивают трудоустройство по полученной специальности выпускников вузов, техникумов и ПТУ, направленных на учебу организацией;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10.1.6. совместно с профсоюзными комитетами предусматривают в коллективных договорах Положение о наставничестве в целях организации и проведения профессионального обучения на производстве впервые поступающих в организацию молодых работников (специалистов).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10.2. Профсоюз обязуется: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10.2.1. осуществлять общественный контроль за соблюдением трудового законодательства, созданием здоровых и безопасных условий труда работающей молодежи;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10.2.2. вносить при необходимости в соответствующие органы власти и управления предложения по принятию актов законодательства по вопросам социальной помощи молодым семьям;</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10.2.3. при наличии финансовых возможностей устанавливать стипендии или доплаты к ним для студентов и учащихся, хорошо успевающих и активно участвующих в работе профсоюзных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10.3. Стороны установили, что руководители организаций совместно с профсоюзными комитетами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10.3.1. в коллективных договорах определяют комплекс мер, направленных на усиление социальной поддержки пожилых людей, ветеранов войны и труда, пенсионеров, инвалидов, ранее работавших в организациях, в первую очередь в вопросах их материальной поддержки, сохранение права на улучшение жилищных условий, оздоровление;</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10.3.2. вносят в соответствующие органы власти и управления предложения, направленные на улучшение положения пожилых людей, ветеранов войны и труда, пенсионеров-инвалидов, добиваются реализации этих предложений;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10.3.3. регулярно проводят встречи с ветеранами, в том числе в профессиональный праздник - День работников бытового обслуживания населения и жилищно-коммунального хозяйства; 8 марта - День женщин; 9 мая - День Победы; 1 октября - Международный день пожилых людей; 3 декабря - Международный день инвалидов;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10.3.4. организуют и координируют работу по созданию музеев, исторических уголков, стендов «Заслуженные ветераны».</w:t>
      </w:r>
    </w:p>
    <w:p w:rsidR="0036372E" w:rsidRPr="0036372E" w:rsidRDefault="0036372E" w:rsidP="0036372E">
      <w:pPr>
        <w:spacing w:after="0" w:line="240" w:lineRule="auto"/>
        <w:jc w:val="center"/>
        <w:rPr>
          <w:rFonts w:ascii="Times New Roman" w:eastAsia="Times New Roman" w:hAnsi="Times New Roman" w:cs="Times New Roman"/>
          <w:b/>
          <w:bCs/>
          <w:sz w:val="24"/>
          <w:szCs w:val="24"/>
          <w:lang w:eastAsia="ru-RU"/>
        </w:rPr>
      </w:pPr>
      <w:bookmarkStart w:id="10" w:name="a11"/>
      <w:bookmarkEnd w:id="10"/>
      <w:r w:rsidRPr="0036372E">
        <w:rPr>
          <w:rFonts w:ascii="Times New Roman" w:eastAsia="Times New Roman" w:hAnsi="Times New Roman" w:cs="Times New Roman"/>
          <w:b/>
          <w:bCs/>
          <w:sz w:val="24"/>
          <w:szCs w:val="24"/>
          <w:lang w:eastAsia="ru-RU"/>
        </w:rPr>
        <w:t>11. Развитие культуры, физического воспитания, спорта и туризма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11.1. Стороны обязуются: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11.1.1. проводить политику, направленную на всестороннее развитие культуры, спорта, туризма, семейного, детского отдыха, пропаганду здорового образа жизни среди работников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11.1.2. не допускать необоснованного закрытия, перепрофилирования объектов культуры и спорта;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11.1.3. организовывать ежегодное проведение Республиканского смотра-конкурса на лучшую постановку массовой физкультурно-оздоровительной и спортивной работы в профсоюзных комитетах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11.2. Стороны установили, что руководители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lastRenderedPageBreak/>
        <w:t>11.2.1. вводят в штатные расписания организаций должность инструктора-методиста по физической культуре и спорту при численности работающих более 500 человек;</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11.2.2. предусматривают выделение средств на: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частичное финансирование при проведении физкультурно-спортивных и культурно-массовых мероприятий, а также городской, областной и республиканской отраслевых спартакиад (приобретение спортивного инвентаря и формы и т. д.);</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финансовую поддержку коллективов художественного творчества;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аренду зданий, помещений и сооружений, необходимых для проведения культурно-массовых, физкультурно-оздоровительной и спортивной работы для работников и членов их семей;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 поощрение участников художественной самодеятельности и спортсменов, успешно выступающих в соревнованиях, активно занимающихся спортом и ведущих здоровый образ жизни;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11.2.3. сохраняют среднюю заработную плату за работниками на период их участия в проводимых городских, областных, республиканских спортивных, культурно-массовых мероприятиях с возмещением командировочных расходов.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11.3. Профсоюз:</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11.3.1. проводит необходимую работу по организации и проведению мероприятий, направленных на развитие культуры, физического воспитания, спорта и туризма в организациях;</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11.3.2. в рамках благотворительной акции «Профсоюзы - детям» ежегодно предусматривает выделение средств профсоюзного бюджета на оказание помощи подшефным школам-интернатам, детским домам, домам-приютам.</w:t>
      </w:r>
    </w:p>
    <w:p w:rsidR="0036372E" w:rsidRPr="0036372E" w:rsidRDefault="0036372E" w:rsidP="0036372E">
      <w:pPr>
        <w:spacing w:after="0" w:line="240" w:lineRule="auto"/>
        <w:jc w:val="center"/>
        <w:rPr>
          <w:rFonts w:ascii="Times New Roman" w:eastAsia="Times New Roman" w:hAnsi="Times New Roman" w:cs="Times New Roman"/>
          <w:b/>
          <w:bCs/>
          <w:sz w:val="24"/>
          <w:szCs w:val="24"/>
          <w:lang w:eastAsia="ru-RU"/>
        </w:rPr>
      </w:pPr>
      <w:bookmarkStart w:id="11" w:name="a12"/>
      <w:bookmarkEnd w:id="11"/>
      <w:r w:rsidRPr="0036372E">
        <w:rPr>
          <w:rFonts w:ascii="Times New Roman" w:eastAsia="Times New Roman" w:hAnsi="Times New Roman" w:cs="Times New Roman"/>
          <w:b/>
          <w:bCs/>
          <w:sz w:val="24"/>
          <w:szCs w:val="24"/>
          <w:lang w:eastAsia="ru-RU"/>
        </w:rPr>
        <w:t>12. Обеспечение выполнения Соглашения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12.1. Каждая из Сторон, подписавших Соглашение, несет ответственность за своевременное и полное его выполнение в пределах своих полномочий и взятых на себя обязательств.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12.2. Контроль за ходом выполнения настоящего Соглашения и разрешение разногласий, возникающих при его исполнении, осуществляет Совет по трудовым и социальным вопросам, сформированный Сторонами в равном представительстве, которому Сторонами представляется вся необходимая информация.</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Контрольные функции за выполнением Соглашения осуществляют также комитеты Профсоюза организаций и наниматели, которые могут обращаться по существу вопросов в адрес Совета по трудовым и социальным вопросам или непосредственно к лицам, подписавшим Соглашение.</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12.3. При выявлении нарушений выполнения Соглашения Стороны не позднее чем в 2-недельный срок проводят взаимные консультации и вырабатывают меры по их устранению.</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12.4. Стороны обязуются не реже одного раза в полугодие рассматривать ход выполнения Соглашения и о результатах рассмотрения информировать организации.</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12.5. За невыполнение обязательств, предусмотренных настоящим Соглашением, должностные лица несут административную и дисциплинарную ответственность в соответствии с законодательством о труде.</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12.6. В течение срока действия Соглашения, при условии его выполнения, органы Профсоюза воздерживаются от организации и проведения коллективных действий (забастовок, митингов).</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12.7. Стороны обязуются текст настоящего Соглашения довести до сведения органов управления бытовым обслуживанием населения, которые в свою очередь - до сведения организаций.</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t>12.8. Невыполнение положений настоящего Соглашения, коллективного договора, включая своевременное и полное перечисление удержанных ежемесячных профсоюзных взносов, по вине руководителя организации может служить основанием для досрочного расторжения с этим руководителем контракта.</w:t>
      </w:r>
    </w:p>
    <w:p w:rsidR="0036372E" w:rsidRPr="0036372E" w:rsidRDefault="0036372E" w:rsidP="0036372E">
      <w:pPr>
        <w:spacing w:after="0" w:line="240" w:lineRule="auto"/>
        <w:ind w:firstLine="567"/>
        <w:jc w:val="both"/>
        <w:rPr>
          <w:rFonts w:ascii="Times New Roman" w:eastAsia="Times New Roman" w:hAnsi="Times New Roman" w:cs="Times New Roman"/>
          <w:sz w:val="24"/>
          <w:szCs w:val="24"/>
          <w:lang w:eastAsia="ru-RU"/>
        </w:rPr>
      </w:pPr>
      <w:r w:rsidRPr="0036372E">
        <w:rPr>
          <w:rFonts w:ascii="Times New Roman" w:eastAsia="Times New Roman" w:hAnsi="Times New Roman" w:cs="Times New Roman"/>
          <w:sz w:val="24"/>
          <w:szCs w:val="24"/>
          <w:lang w:eastAsia="ru-RU"/>
        </w:rPr>
        <w:lastRenderedPageBreak/>
        <w:t> </w:t>
      </w:r>
    </w:p>
    <w:tbl>
      <w:tblPr>
        <w:tblW w:w="5000" w:type="pct"/>
        <w:tblLook w:val="04A0" w:firstRow="1" w:lastRow="0" w:firstColumn="1" w:lastColumn="0" w:noHBand="0" w:noVBand="1"/>
      </w:tblPr>
      <w:tblGrid>
        <w:gridCol w:w="4927"/>
        <w:gridCol w:w="4927"/>
      </w:tblGrid>
      <w:tr w:rsidR="0036372E" w:rsidRPr="0036372E" w:rsidTr="00B85F80">
        <w:tc>
          <w:tcPr>
            <w:tcW w:w="0" w:type="auto"/>
            <w:gridSpan w:val="2"/>
            <w:tcBorders>
              <w:top w:val="nil"/>
              <w:left w:val="nil"/>
              <w:bottom w:val="nil"/>
              <w:right w:val="nil"/>
            </w:tcBorders>
            <w:vAlign w:val="center"/>
            <w:hideMark/>
          </w:tcPr>
          <w:p w:rsidR="0036372E" w:rsidRPr="0036372E" w:rsidRDefault="0036372E" w:rsidP="0036372E">
            <w:pPr>
              <w:spacing w:after="0" w:line="240" w:lineRule="auto"/>
              <w:jc w:val="center"/>
              <w:rPr>
                <w:rFonts w:ascii="Times New Roman" w:eastAsia="Times New Roman" w:hAnsi="Times New Roman" w:cs="Times New Roman"/>
                <w:b/>
                <w:bCs/>
                <w:i/>
                <w:iCs/>
                <w:sz w:val="24"/>
                <w:szCs w:val="24"/>
                <w:lang w:eastAsia="ru-RU"/>
              </w:rPr>
            </w:pPr>
            <w:r w:rsidRPr="0036372E">
              <w:rPr>
                <w:rFonts w:ascii="Times New Roman" w:eastAsia="Times New Roman" w:hAnsi="Times New Roman" w:cs="Times New Roman"/>
                <w:b/>
                <w:bCs/>
                <w:i/>
                <w:iCs/>
                <w:sz w:val="24"/>
                <w:szCs w:val="24"/>
                <w:lang w:eastAsia="ru-RU"/>
              </w:rPr>
              <w:t>По поручению Сторон подписали от:</w:t>
            </w:r>
          </w:p>
        </w:tc>
      </w:tr>
      <w:tr w:rsidR="0036372E" w:rsidRPr="0036372E" w:rsidTr="00B85F80">
        <w:tc>
          <w:tcPr>
            <w:tcW w:w="0" w:type="auto"/>
            <w:gridSpan w:val="2"/>
            <w:tcBorders>
              <w:top w:val="nil"/>
              <w:left w:val="nil"/>
              <w:bottom w:val="nil"/>
              <w:right w:val="nil"/>
            </w:tcBorders>
            <w:tcMar>
              <w:top w:w="0" w:type="dxa"/>
              <w:left w:w="0" w:type="dxa"/>
              <w:bottom w:w="0" w:type="dxa"/>
              <w:right w:w="0" w:type="dxa"/>
            </w:tcMar>
            <w:hideMark/>
          </w:tcPr>
          <w:p w:rsidR="0036372E" w:rsidRPr="0036372E" w:rsidRDefault="0036372E" w:rsidP="0036372E">
            <w:pPr>
              <w:spacing w:after="0" w:line="240" w:lineRule="auto"/>
              <w:rPr>
                <w:sz w:val="24"/>
                <w:szCs w:val="24"/>
              </w:rPr>
            </w:pPr>
            <w:r w:rsidRPr="0036372E">
              <w:t> </w:t>
            </w:r>
          </w:p>
        </w:tc>
      </w:tr>
      <w:tr w:rsidR="0036372E" w:rsidRPr="0036372E" w:rsidTr="00B85F80">
        <w:tc>
          <w:tcPr>
            <w:tcW w:w="0" w:type="auto"/>
            <w:tcBorders>
              <w:top w:val="nil"/>
              <w:left w:val="nil"/>
              <w:bottom w:val="nil"/>
              <w:right w:val="nil"/>
            </w:tcBorders>
            <w:tcMar>
              <w:top w:w="0" w:type="dxa"/>
              <w:left w:w="0" w:type="dxa"/>
              <w:bottom w:w="0" w:type="dxa"/>
              <w:right w:w="0" w:type="dxa"/>
            </w:tcMar>
            <w:hideMark/>
          </w:tcPr>
          <w:p w:rsidR="0036372E" w:rsidRPr="0036372E" w:rsidRDefault="0036372E" w:rsidP="0036372E">
            <w:pPr>
              <w:spacing w:after="0" w:line="240" w:lineRule="auto"/>
              <w:jc w:val="center"/>
              <w:rPr>
                <w:rFonts w:ascii="Times New Roman" w:eastAsia="Times New Roman" w:hAnsi="Times New Roman" w:cs="Times New Roman"/>
                <w:b/>
                <w:bCs/>
                <w:i/>
                <w:iCs/>
                <w:sz w:val="24"/>
                <w:szCs w:val="24"/>
                <w:lang w:eastAsia="ru-RU"/>
              </w:rPr>
            </w:pPr>
            <w:r w:rsidRPr="0036372E">
              <w:rPr>
                <w:rFonts w:ascii="Times New Roman" w:eastAsia="Times New Roman" w:hAnsi="Times New Roman" w:cs="Times New Roman"/>
                <w:b/>
                <w:bCs/>
                <w:i/>
                <w:iCs/>
                <w:sz w:val="24"/>
                <w:szCs w:val="24"/>
                <w:lang w:eastAsia="ru-RU"/>
              </w:rPr>
              <w:t>Министерства торговли</w:t>
            </w:r>
            <w:r w:rsidRPr="0036372E">
              <w:rPr>
                <w:rFonts w:ascii="Times New Roman" w:eastAsia="Times New Roman" w:hAnsi="Times New Roman" w:cs="Times New Roman"/>
                <w:b/>
                <w:bCs/>
                <w:i/>
                <w:iCs/>
                <w:sz w:val="24"/>
                <w:szCs w:val="24"/>
                <w:lang w:eastAsia="ru-RU"/>
              </w:rPr>
              <w:br/>
              <w:t>Республики Беларусь</w:t>
            </w:r>
            <w:r w:rsidRPr="0036372E">
              <w:rPr>
                <w:rFonts w:ascii="Times New Roman" w:eastAsia="Times New Roman" w:hAnsi="Times New Roman" w:cs="Times New Roman"/>
                <w:b/>
                <w:bCs/>
                <w:i/>
                <w:iCs/>
                <w:sz w:val="24"/>
                <w:szCs w:val="24"/>
                <w:lang w:eastAsia="ru-RU"/>
              </w:rPr>
              <w:br/>
              <w:t>Министр торговли</w:t>
            </w:r>
            <w:r w:rsidRPr="0036372E">
              <w:rPr>
                <w:rFonts w:ascii="Times New Roman" w:eastAsia="Times New Roman" w:hAnsi="Times New Roman" w:cs="Times New Roman"/>
                <w:b/>
                <w:bCs/>
                <w:i/>
                <w:iCs/>
                <w:sz w:val="24"/>
                <w:szCs w:val="24"/>
                <w:lang w:eastAsia="ru-RU"/>
              </w:rPr>
              <w:br/>
              <w:t>Республики Беларусь</w:t>
            </w:r>
          </w:p>
        </w:tc>
        <w:tc>
          <w:tcPr>
            <w:tcW w:w="2500" w:type="pct"/>
            <w:tcBorders>
              <w:top w:val="nil"/>
              <w:left w:val="nil"/>
              <w:bottom w:val="nil"/>
              <w:right w:val="nil"/>
            </w:tcBorders>
            <w:tcMar>
              <w:top w:w="0" w:type="dxa"/>
              <w:left w:w="0" w:type="dxa"/>
              <w:bottom w:w="0" w:type="dxa"/>
              <w:right w:w="0" w:type="dxa"/>
            </w:tcMar>
            <w:hideMark/>
          </w:tcPr>
          <w:p w:rsidR="0036372E" w:rsidRPr="0036372E" w:rsidRDefault="0036372E" w:rsidP="0036372E">
            <w:pPr>
              <w:spacing w:after="0" w:line="240" w:lineRule="auto"/>
              <w:jc w:val="center"/>
              <w:rPr>
                <w:rFonts w:ascii="Times New Roman" w:eastAsia="Times New Roman" w:hAnsi="Times New Roman" w:cs="Times New Roman"/>
                <w:b/>
                <w:bCs/>
                <w:i/>
                <w:iCs/>
                <w:sz w:val="24"/>
                <w:szCs w:val="24"/>
                <w:lang w:eastAsia="ru-RU"/>
              </w:rPr>
            </w:pPr>
            <w:r w:rsidRPr="0036372E">
              <w:rPr>
                <w:rFonts w:ascii="Times New Roman" w:eastAsia="Times New Roman" w:hAnsi="Times New Roman" w:cs="Times New Roman"/>
                <w:b/>
                <w:bCs/>
                <w:i/>
                <w:iCs/>
                <w:sz w:val="24"/>
                <w:szCs w:val="24"/>
                <w:lang w:eastAsia="ru-RU"/>
              </w:rPr>
              <w:t>Белорусского профессионального союза</w:t>
            </w:r>
            <w:r w:rsidRPr="0036372E">
              <w:rPr>
                <w:rFonts w:ascii="Times New Roman" w:eastAsia="Times New Roman" w:hAnsi="Times New Roman" w:cs="Times New Roman"/>
                <w:b/>
                <w:bCs/>
                <w:i/>
                <w:iCs/>
                <w:sz w:val="24"/>
                <w:szCs w:val="24"/>
                <w:lang w:eastAsia="ru-RU"/>
              </w:rPr>
              <w:br/>
              <w:t>работников местной промышленности и коммунально-бытовых предприятий</w:t>
            </w:r>
            <w:r w:rsidRPr="0036372E">
              <w:rPr>
                <w:rFonts w:ascii="Times New Roman" w:eastAsia="Times New Roman" w:hAnsi="Times New Roman" w:cs="Times New Roman"/>
                <w:b/>
                <w:bCs/>
                <w:i/>
                <w:iCs/>
                <w:sz w:val="24"/>
                <w:szCs w:val="24"/>
                <w:lang w:eastAsia="ru-RU"/>
              </w:rPr>
              <w:br/>
              <w:t>Председатель Республиканского комитета Белорусского профсоюза работников</w:t>
            </w:r>
            <w:r w:rsidRPr="0036372E">
              <w:rPr>
                <w:rFonts w:ascii="Times New Roman" w:eastAsia="Times New Roman" w:hAnsi="Times New Roman" w:cs="Times New Roman"/>
                <w:b/>
                <w:bCs/>
                <w:i/>
                <w:iCs/>
                <w:sz w:val="24"/>
                <w:szCs w:val="24"/>
                <w:lang w:eastAsia="ru-RU"/>
              </w:rPr>
              <w:br/>
              <w:t>местной промышленности</w:t>
            </w:r>
            <w:r w:rsidRPr="0036372E">
              <w:rPr>
                <w:rFonts w:ascii="Times New Roman" w:eastAsia="Times New Roman" w:hAnsi="Times New Roman" w:cs="Times New Roman"/>
                <w:b/>
                <w:bCs/>
                <w:i/>
                <w:iCs/>
                <w:sz w:val="24"/>
                <w:szCs w:val="24"/>
                <w:lang w:eastAsia="ru-RU"/>
              </w:rPr>
              <w:br/>
              <w:t>и коммунально-бытовых предприятий</w:t>
            </w:r>
          </w:p>
        </w:tc>
      </w:tr>
      <w:tr w:rsidR="0036372E" w:rsidRPr="0036372E" w:rsidTr="00B85F80">
        <w:tc>
          <w:tcPr>
            <w:tcW w:w="0" w:type="auto"/>
            <w:tcBorders>
              <w:top w:val="nil"/>
              <w:left w:val="nil"/>
              <w:bottom w:val="nil"/>
              <w:right w:val="nil"/>
            </w:tcBorders>
            <w:tcMar>
              <w:top w:w="0" w:type="dxa"/>
              <w:left w:w="0" w:type="dxa"/>
              <w:bottom w:w="0" w:type="dxa"/>
              <w:right w:w="0" w:type="dxa"/>
            </w:tcMar>
            <w:vAlign w:val="bottom"/>
            <w:hideMark/>
          </w:tcPr>
          <w:p w:rsidR="0036372E" w:rsidRPr="0036372E" w:rsidRDefault="0036372E" w:rsidP="0036372E">
            <w:pPr>
              <w:spacing w:after="0" w:line="240" w:lineRule="auto"/>
              <w:jc w:val="right"/>
              <w:rPr>
                <w:b/>
                <w:bCs/>
                <w:i/>
                <w:iCs/>
                <w:sz w:val="24"/>
                <w:szCs w:val="24"/>
              </w:rPr>
            </w:pPr>
          </w:p>
        </w:tc>
        <w:tc>
          <w:tcPr>
            <w:tcW w:w="2500" w:type="pct"/>
            <w:tcBorders>
              <w:top w:val="nil"/>
              <w:left w:val="nil"/>
              <w:bottom w:val="nil"/>
              <w:right w:val="nil"/>
            </w:tcBorders>
            <w:tcMar>
              <w:top w:w="0" w:type="dxa"/>
              <w:left w:w="0" w:type="dxa"/>
              <w:bottom w:w="0" w:type="dxa"/>
              <w:right w:w="0" w:type="dxa"/>
            </w:tcMar>
            <w:hideMark/>
          </w:tcPr>
          <w:p w:rsidR="0036372E" w:rsidRPr="0036372E" w:rsidRDefault="0036372E" w:rsidP="0036372E">
            <w:pPr>
              <w:spacing w:after="0" w:line="240" w:lineRule="auto"/>
              <w:rPr>
                <w:sz w:val="24"/>
                <w:szCs w:val="24"/>
              </w:rPr>
            </w:pPr>
            <w:r w:rsidRPr="0036372E">
              <w:t> </w:t>
            </w:r>
          </w:p>
        </w:tc>
      </w:tr>
      <w:tr w:rsidR="0036372E" w:rsidRPr="0036372E" w:rsidTr="00B85F80">
        <w:tc>
          <w:tcPr>
            <w:tcW w:w="0" w:type="auto"/>
            <w:tcBorders>
              <w:top w:val="nil"/>
              <w:left w:val="nil"/>
              <w:bottom w:val="nil"/>
              <w:right w:val="nil"/>
            </w:tcBorders>
            <w:tcMar>
              <w:top w:w="0" w:type="dxa"/>
              <w:left w:w="0" w:type="dxa"/>
              <w:bottom w:w="0" w:type="dxa"/>
              <w:right w:w="0" w:type="dxa"/>
            </w:tcMar>
            <w:vAlign w:val="bottom"/>
            <w:hideMark/>
          </w:tcPr>
          <w:p w:rsidR="0036372E" w:rsidRPr="0036372E" w:rsidRDefault="0036372E" w:rsidP="0036372E">
            <w:pPr>
              <w:spacing w:after="0" w:line="240" w:lineRule="auto"/>
              <w:jc w:val="center"/>
              <w:rPr>
                <w:b/>
                <w:bCs/>
                <w:i/>
                <w:iCs/>
                <w:sz w:val="24"/>
                <w:szCs w:val="24"/>
              </w:rPr>
            </w:pPr>
            <w:r w:rsidRPr="0036372E">
              <w:rPr>
                <w:b/>
                <w:bCs/>
                <w:i/>
                <w:iCs/>
              </w:rPr>
              <w:t>В.В.Колтович</w:t>
            </w:r>
          </w:p>
        </w:tc>
        <w:tc>
          <w:tcPr>
            <w:tcW w:w="2500" w:type="pct"/>
            <w:tcBorders>
              <w:top w:val="nil"/>
              <w:left w:val="nil"/>
              <w:bottom w:val="nil"/>
              <w:right w:val="nil"/>
            </w:tcBorders>
            <w:tcMar>
              <w:top w:w="0" w:type="dxa"/>
              <w:left w:w="0" w:type="dxa"/>
              <w:bottom w:w="0" w:type="dxa"/>
              <w:right w:w="0" w:type="dxa"/>
            </w:tcMar>
            <w:vAlign w:val="bottom"/>
            <w:hideMark/>
          </w:tcPr>
          <w:p w:rsidR="0036372E" w:rsidRPr="0036372E" w:rsidRDefault="0036372E" w:rsidP="0036372E">
            <w:pPr>
              <w:spacing w:after="0" w:line="240" w:lineRule="auto"/>
              <w:jc w:val="center"/>
              <w:rPr>
                <w:b/>
                <w:bCs/>
                <w:i/>
                <w:iCs/>
                <w:sz w:val="24"/>
                <w:szCs w:val="24"/>
              </w:rPr>
            </w:pPr>
            <w:r w:rsidRPr="0036372E">
              <w:rPr>
                <w:b/>
                <w:bCs/>
                <w:i/>
                <w:iCs/>
              </w:rPr>
              <w:t>С.К.Алейников</w:t>
            </w:r>
          </w:p>
        </w:tc>
      </w:tr>
    </w:tbl>
    <w:p w:rsidR="0036372E" w:rsidRPr="0036372E" w:rsidRDefault="0036372E" w:rsidP="0036372E">
      <w:pPr>
        <w:spacing w:after="0" w:line="240" w:lineRule="auto"/>
      </w:pPr>
    </w:p>
    <w:p w:rsidR="0036372E" w:rsidRDefault="0036372E">
      <w:pPr>
        <w:spacing w:after="0" w:line="240" w:lineRule="auto"/>
      </w:pPr>
    </w:p>
    <w:sectPr w:rsidR="0036372E" w:rsidSect="0036372E">
      <w:headerReference w:type="default" r:id="rId5"/>
      <w:pgSz w:w="11906" w:h="16838"/>
      <w:pgMar w:top="851"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19815"/>
      <w:docPartObj>
        <w:docPartGallery w:val="Page Numbers (Top of Page)"/>
        <w:docPartUnique/>
      </w:docPartObj>
    </w:sdtPr>
    <w:sdtEndPr/>
    <w:sdtContent>
      <w:p w:rsidR="00C91729" w:rsidRDefault="0036372E">
        <w:pPr>
          <w:pStyle w:val="a3"/>
          <w:jc w:val="center"/>
        </w:pPr>
        <w:r>
          <w:fldChar w:fldCharType="begin"/>
        </w:r>
        <w:r>
          <w:instrText>PAGE   \* MERGEFORMAT</w:instrText>
        </w:r>
        <w:r>
          <w:fldChar w:fldCharType="separate"/>
        </w:r>
        <w:r>
          <w:rPr>
            <w:noProof/>
          </w:rPr>
          <w:t>2</w:t>
        </w:r>
        <w:r>
          <w:fldChar w:fldCharType="end"/>
        </w:r>
      </w:p>
    </w:sdtContent>
  </w:sdt>
  <w:p w:rsidR="00C91729" w:rsidRDefault="003637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2E"/>
    <w:rsid w:val="0001075B"/>
    <w:rsid w:val="0036372E"/>
    <w:rsid w:val="005D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372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6372E"/>
  </w:style>
  <w:style w:type="paragraph" w:customStyle="1" w:styleId="nenname">
    <w:name w:val="nen_name"/>
    <w:basedOn w:val="a"/>
    <w:rsid w:val="0036372E"/>
    <w:pPr>
      <w:spacing w:before="240" w:after="240" w:line="240" w:lineRule="auto"/>
    </w:pPr>
    <w:rPr>
      <w:rFonts w:ascii="Times New Roman" w:eastAsia="Times New Roman" w:hAnsi="Times New Roman" w:cs="Times New Roman"/>
      <w:b/>
      <w:bCs/>
      <w:color w:val="000088"/>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372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6372E"/>
  </w:style>
  <w:style w:type="paragraph" w:customStyle="1" w:styleId="nenname">
    <w:name w:val="nen_name"/>
    <w:basedOn w:val="a"/>
    <w:rsid w:val="0036372E"/>
    <w:pPr>
      <w:spacing w:before="240" w:after="240" w:line="240" w:lineRule="auto"/>
    </w:pPr>
    <w:rPr>
      <w:rFonts w:ascii="Times New Roman" w:eastAsia="Times New Roman" w:hAnsi="Times New Roman" w:cs="Times New Roman"/>
      <w:b/>
      <w:bCs/>
      <w:color w:val="000088"/>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6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7259</Words>
  <Characters>41379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Uzed</dc:creator>
  <cp:lastModifiedBy>Uzed</cp:lastModifiedBy>
  <cp:revision>1</cp:revision>
  <dcterms:created xsi:type="dcterms:W3CDTF">2016-11-29T13:37:00Z</dcterms:created>
  <dcterms:modified xsi:type="dcterms:W3CDTF">2016-11-29T13:39:00Z</dcterms:modified>
</cp:coreProperties>
</file>